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6AE" w:rsidRPr="00737BD9" w:rsidP="002B0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737BD9" w:rsidR="00812E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4E2711">
        <w:rPr>
          <w:rFonts w:ascii="Times New Roman" w:eastAsia="Times New Roman" w:hAnsi="Times New Roman" w:cs="Times New Roman"/>
          <w:sz w:val="28"/>
          <w:szCs w:val="28"/>
          <w:lang w:eastAsia="ru-RU"/>
        </w:rPr>
        <w:t>22-2203/2025</w:t>
      </w:r>
    </w:p>
    <w:p w:rsidR="00EE1820" w:rsidRPr="00737BD9" w:rsidP="00737B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УИД </w:t>
      </w:r>
      <w:r w:rsidR="00B87CF7">
        <w:rPr>
          <w:rFonts w:ascii="Times New Roman" w:hAnsi="Times New Roman" w:cs="Times New Roman"/>
          <w:bCs/>
          <w:sz w:val="28"/>
          <w:szCs w:val="28"/>
        </w:rPr>
        <w:t>86</w:t>
      </w:r>
      <w:r w:rsidRPr="002C4D02" w:rsidR="002C4D02">
        <w:rPr>
          <w:rFonts w:ascii="Times New Roman" w:hAnsi="Times New Roman" w:cs="Times New Roman"/>
          <w:bCs/>
          <w:sz w:val="28"/>
          <w:szCs w:val="28"/>
        </w:rPr>
        <w:t>MS</w:t>
      </w:r>
      <w:r w:rsidR="00B87CF7">
        <w:rPr>
          <w:rFonts w:ascii="Times New Roman" w:hAnsi="Times New Roman" w:cs="Times New Roman"/>
          <w:bCs/>
          <w:sz w:val="28"/>
          <w:szCs w:val="28"/>
        </w:rPr>
        <w:t>0054</w:t>
      </w:r>
      <w:r w:rsidRPr="002C4D02" w:rsidR="002C4D02">
        <w:rPr>
          <w:rFonts w:ascii="Times New Roman" w:hAnsi="Times New Roman" w:cs="Times New Roman"/>
          <w:bCs/>
          <w:sz w:val="28"/>
          <w:szCs w:val="28"/>
        </w:rPr>
        <w:t>-01-</w:t>
      </w:r>
      <w:r w:rsidR="00076EA9">
        <w:rPr>
          <w:rFonts w:ascii="Times New Roman" w:hAnsi="Times New Roman" w:cs="Times New Roman"/>
          <w:bCs/>
          <w:sz w:val="28"/>
          <w:szCs w:val="28"/>
        </w:rPr>
        <w:t>2024-</w:t>
      </w:r>
      <w:r w:rsidR="004E2711">
        <w:rPr>
          <w:rFonts w:ascii="Times New Roman" w:hAnsi="Times New Roman" w:cs="Times New Roman"/>
          <w:bCs/>
          <w:sz w:val="28"/>
          <w:szCs w:val="28"/>
        </w:rPr>
        <w:t>010524-92</w:t>
      </w:r>
    </w:p>
    <w:p w:rsidR="00737BD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EA9" w:rsidRPr="00076EA9" w:rsidP="00076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E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</w:t>
      </w:r>
    </w:p>
    <w:p w:rsidR="00076EA9" w:rsidRPr="00076EA9" w:rsidP="00076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EA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2E17B9" w:rsidP="00076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EA9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076EA9" w:rsidRPr="00717FA3" w:rsidP="00076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 января 2025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5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3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 w:rsidRPr="00717FA3"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</w:p>
    <w:p w:rsidR="00121239" w:rsidRPr="00717FA3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  <w:r w:rsidRPr="00717FA3" w:rsidR="0002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Няганского судебного района           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Изюмцева Р.Р.,</w:t>
      </w:r>
      <w:r w:rsidR="002C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1239" w:rsidRPr="00717FA3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4E271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Мамедовой Ю.Г.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1239" w:rsidP="002B0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="00F90489">
        <w:rPr>
          <w:rFonts w:ascii="Times New Roman" w:hAnsi="Times New Roman" w:cs="Times New Roman"/>
          <w:sz w:val="28"/>
          <w:szCs w:val="28"/>
        </w:rPr>
        <w:t xml:space="preserve">общества с </w:t>
      </w:r>
      <w:r w:rsidR="00F80453">
        <w:rPr>
          <w:rFonts w:ascii="Times New Roman" w:hAnsi="Times New Roman" w:cs="Times New Roman"/>
          <w:sz w:val="28"/>
          <w:szCs w:val="28"/>
        </w:rPr>
        <w:t>ограниченной</w:t>
      </w:r>
      <w:r w:rsidR="00F90489">
        <w:rPr>
          <w:rFonts w:ascii="Times New Roman" w:hAnsi="Times New Roman" w:cs="Times New Roman"/>
          <w:sz w:val="28"/>
          <w:szCs w:val="28"/>
        </w:rPr>
        <w:t xml:space="preserve"> ответственностью</w:t>
      </w:r>
      <w:r w:rsidR="00525D05">
        <w:rPr>
          <w:rFonts w:ascii="Times New Roman" w:hAnsi="Times New Roman" w:cs="Times New Roman"/>
          <w:sz w:val="28"/>
          <w:szCs w:val="28"/>
        </w:rPr>
        <w:t xml:space="preserve"> </w:t>
      </w:r>
      <w:r w:rsidR="00737BD9">
        <w:rPr>
          <w:rFonts w:ascii="Times New Roman" w:hAnsi="Times New Roman" w:cs="Times New Roman"/>
          <w:sz w:val="28"/>
          <w:szCs w:val="28"/>
        </w:rPr>
        <w:t>«</w:t>
      </w:r>
      <w:r w:rsidR="004E2711">
        <w:rPr>
          <w:rFonts w:ascii="Times New Roman" w:hAnsi="Times New Roman" w:cs="Times New Roman"/>
          <w:sz w:val="28"/>
          <w:szCs w:val="28"/>
        </w:rPr>
        <w:t>Кватро</w:t>
      </w:r>
      <w:r w:rsidR="00222921">
        <w:rPr>
          <w:rFonts w:ascii="Times New Roman" w:hAnsi="Times New Roman" w:cs="Times New Roman"/>
          <w:sz w:val="28"/>
          <w:szCs w:val="28"/>
        </w:rPr>
        <w:t xml:space="preserve">» к </w:t>
      </w:r>
      <w:r w:rsidR="004E2711">
        <w:rPr>
          <w:rFonts w:ascii="Times New Roman" w:hAnsi="Times New Roman" w:cs="Times New Roman"/>
          <w:sz w:val="28"/>
          <w:szCs w:val="28"/>
        </w:rPr>
        <w:t>Черепашковой Анастасии Анатольевне</w:t>
      </w:r>
      <w:r w:rsidR="00737BD9">
        <w:rPr>
          <w:rFonts w:ascii="Times New Roman" w:hAnsi="Times New Roman" w:cs="Times New Roman"/>
          <w:sz w:val="28"/>
          <w:szCs w:val="28"/>
        </w:rPr>
        <w:t xml:space="preserve"> о взыскании задолженности </w:t>
      </w:r>
      <w:r w:rsidR="00222921">
        <w:rPr>
          <w:rFonts w:ascii="Times New Roman" w:hAnsi="Times New Roman" w:cs="Times New Roman"/>
          <w:sz w:val="28"/>
          <w:szCs w:val="28"/>
        </w:rPr>
        <w:t xml:space="preserve">по договору </w:t>
      </w:r>
      <w:r w:rsidR="004E2711">
        <w:rPr>
          <w:rFonts w:ascii="Times New Roman" w:hAnsi="Times New Roman" w:cs="Times New Roman"/>
          <w:sz w:val="28"/>
          <w:szCs w:val="28"/>
        </w:rPr>
        <w:t xml:space="preserve">потребительского </w:t>
      </w:r>
      <w:r w:rsidR="00222921">
        <w:rPr>
          <w:rFonts w:ascii="Times New Roman" w:hAnsi="Times New Roman" w:cs="Times New Roman"/>
          <w:sz w:val="28"/>
          <w:szCs w:val="28"/>
        </w:rPr>
        <w:t>займа</w:t>
      </w:r>
      <w:r w:rsidR="006B5529">
        <w:rPr>
          <w:rFonts w:ascii="Times New Roman" w:hAnsi="Times New Roman" w:cs="Times New Roman"/>
          <w:sz w:val="28"/>
          <w:szCs w:val="28"/>
        </w:rPr>
        <w:t>,</w:t>
      </w:r>
    </w:p>
    <w:p w:rsidR="00076EA9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194-199, 233, 235, 237 Гражданского процессуального кодекса Российской Федерации </w:t>
      </w:r>
    </w:p>
    <w:p w:rsidR="00196FE0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812EF1" w:rsidRPr="00717FA3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7FA3">
        <w:rPr>
          <w:rFonts w:ascii="Times New Roman" w:hAnsi="Times New Roman" w:cs="Times New Roman"/>
          <w:sz w:val="28"/>
          <w:szCs w:val="28"/>
        </w:rPr>
        <w:t>т</w:t>
      </w:r>
      <w:r w:rsidRPr="00717FA3" w:rsidR="002B0138">
        <w:rPr>
          <w:rFonts w:ascii="Times New Roman" w:hAnsi="Times New Roman" w:cs="Times New Roman"/>
          <w:sz w:val="28"/>
          <w:szCs w:val="28"/>
        </w:rPr>
        <w:t>ребования</w:t>
      </w:r>
      <w:r w:rsidRPr="00717FA3">
        <w:rPr>
          <w:rFonts w:ascii="Times New Roman" w:hAnsi="Times New Roman" w:cs="Times New Roman"/>
          <w:sz w:val="28"/>
          <w:szCs w:val="28"/>
        </w:rPr>
        <w:t xml:space="preserve">, заявленные </w:t>
      </w:r>
      <w:r w:rsidR="00F80453">
        <w:rPr>
          <w:rFonts w:ascii="Times New Roman" w:hAnsi="Times New Roman" w:cs="Times New Roman"/>
          <w:sz w:val="28"/>
          <w:szCs w:val="28"/>
        </w:rPr>
        <w:t xml:space="preserve">обществом с ограниченной ответственностью </w:t>
      </w:r>
      <w:r w:rsidRPr="004E2711" w:rsidR="004E2711">
        <w:rPr>
          <w:rFonts w:ascii="Times New Roman" w:hAnsi="Times New Roman" w:cs="Times New Roman"/>
          <w:sz w:val="28"/>
          <w:szCs w:val="28"/>
        </w:rPr>
        <w:t>«Кватро» к Черепашковой Анастасии Анатольевне о взыскании задолженности по договору потребительского займа</w:t>
      </w:r>
      <w:r w:rsidRPr="00717FA3">
        <w:rPr>
          <w:rFonts w:ascii="Times New Roman" w:hAnsi="Times New Roman" w:cs="Times New Roman"/>
          <w:sz w:val="28"/>
          <w:szCs w:val="28"/>
        </w:rPr>
        <w:t>, удовлетворить.</w:t>
      </w:r>
    </w:p>
    <w:p w:rsidR="002B0138" w:rsidRPr="00717FA3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7FA3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B87CF7">
        <w:rPr>
          <w:rFonts w:ascii="Times New Roman" w:hAnsi="Times New Roman" w:cs="Times New Roman"/>
          <w:sz w:val="28"/>
          <w:szCs w:val="28"/>
        </w:rPr>
        <w:t xml:space="preserve">с </w:t>
      </w:r>
      <w:r w:rsidRPr="004E2711" w:rsidR="004E2711">
        <w:rPr>
          <w:rFonts w:ascii="Times New Roman" w:hAnsi="Times New Roman" w:cs="Times New Roman"/>
          <w:sz w:val="28"/>
          <w:szCs w:val="28"/>
        </w:rPr>
        <w:t>Черепашковой Анастасии Анатольевн</w:t>
      </w:r>
      <w:r w:rsidR="004E2711">
        <w:rPr>
          <w:rFonts w:ascii="Times New Roman" w:hAnsi="Times New Roman" w:cs="Times New Roman"/>
          <w:sz w:val="28"/>
          <w:szCs w:val="28"/>
        </w:rPr>
        <w:t>ы</w:t>
      </w:r>
      <w:r w:rsidRPr="004E2711" w:rsidR="004E2711">
        <w:rPr>
          <w:rFonts w:ascii="Times New Roman" w:hAnsi="Times New Roman" w:cs="Times New Roman"/>
          <w:sz w:val="28"/>
          <w:szCs w:val="28"/>
        </w:rPr>
        <w:t xml:space="preserve"> </w:t>
      </w:r>
      <w:r w:rsidRPr="00717FA3" w:rsidR="00B87CF7">
        <w:rPr>
          <w:rFonts w:ascii="Times New Roman" w:hAnsi="Times New Roman" w:cs="Times New Roman"/>
          <w:sz w:val="28"/>
          <w:szCs w:val="28"/>
        </w:rPr>
        <w:t>(</w:t>
      </w:r>
      <w:r w:rsidRPr="00717FA3">
        <w:rPr>
          <w:rFonts w:ascii="Times New Roman" w:hAnsi="Times New Roman" w:cs="Times New Roman"/>
          <w:sz w:val="28"/>
          <w:szCs w:val="28"/>
        </w:rPr>
        <w:t>паспорт</w:t>
      </w:r>
      <w:r w:rsidR="002C4D02">
        <w:rPr>
          <w:rFonts w:ascii="Times New Roman" w:hAnsi="Times New Roman" w:cs="Times New Roman"/>
          <w:sz w:val="28"/>
          <w:szCs w:val="28"/>
        </w:rPr>
        <w:t xml:space="preserve"> </w:t>
      </w:r>
      <w:r w:rsidR="004B64C4">
        <w:rPr>
          <w:rFonts w:ascii="Times New Roman" w:hAnsi="Times New Roman" w:cs="Times New Roman"/>
          <w:sz w:val="28"/>
          <w:szCs w:val="28"/>
        </w:rPr>
        <w:t>*</w:t>
      </w:r>
      <w:r w:rsidRPr="00717FA3">
        <w:rPr>
          <w:rFonts w:ascii="Times New Roman" w:hAnsi="Times New Roman" w:cs="Times New Roman"/>
          <w:sz w:val="28"/>
          <w:szCs w:val="28"/>
        </w:rPr>
        <w:t xml:space="preserve">) в пользу </w:t>
      </w:r>
      <w:r w:rsidRPr="00525D05" w:rsidR="00525D05"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="00737BD9">
        <w:rPr>
          <w:rFonts w:ascii="Times New Roman" w:hAnsi="Times New Roman" w:cs="Times New Roman"/>
          <w:sz w:val="28"/>
          <w:szCs w:val="28"/>
        </w:rPr>
        <w:t xml:space="preserve">с ограниченной ответственностью </w:t>
      </w:r>
      <w:r w:rsidRPr="00222921" w:rsidR="00222921">
        <w:rPr>
          <w:rFonts w:ascii="Times New Roman" w:hAnsi="Times New Roman" w:cs="Times New Roman"/>
          <w:sz w:val="28"/>
          <w:szCs w:val="28"/>
        </w:rPr>
        <w:t>«</w:t>
      </w:r>
      <w:r w:rsidR="001F07CF">
        <w:rPr>
          <w:rFonts w:ascii="Times New Roman" w:hAnsi="Times New Roman" w:cs="Times New Roman"/>
          <w:sz w:val="28"/>
          <w:szCs w:val="28"/>
        </w:rPr>
        <w:t>Кватро</w:t>
      </w:r>
      <w:r w:rsidRPr="00222921" w:rsidR="00222921">
        <w:rPr>
          <w:rFonts w:ascii="Times New Roman" w:hAnsi="Times New Roman" w:cs="Times New Roman"/>
          <w:sz w:val="28"/>
          <w:szCs w:val="28"/>
        </w:rPr>
        <w:t xml:space="preserve">» </w:t>
      </w:r>
      <w:r w:rsidRPr="00717FA3">
        <w:rPr>
          <w:rFonts w:ascii="Times New Roman" w:hAnsi="Times New Roman" w:cs="Times New Roman"/>
          <w:sz w:val="28"/>
          <w:szCs w:val="28"/>
        </w:rPr>
        <w:t>(ИНН</w:t>
      </w:r>
      <w:r w:rsidR="00105D2A">
        <w:rPr>
          <w:rFonts w:ascii="Times New Roman" w:hAnsi="Times New Roman" w:cs="Times New Roman"/>
          <w:sz w:val="28"/>
          <w:szCs w:val="28"/>
        </w:rPr>
        <w:t xml:space="preserve"> </w:t>
      </w:r>
      <w:r w:rsidR="001F07CF">
        <w:rPr>
          <w:rFonts w:ascii="Times New Roman" w:hAnsi="Times New Roman" w:cs="Times New Roman"/>
          <w:sz w:val="28"/>
          <w:szCs w:val="28"/>
        </w:rPr>
        <w:t>5402053330</w:t>
      </w:r>
      <w:r w:rsidR="002C4D02">
        <w:rPr>
          <w:rFonts w:ascii="Times New Roman" w:hAnsi="Times New Roman" w:cs="Times New Roman"/>
          <w:sz w:val="28"/>
          <w:szCs w:val="28"/>
        </w:rPr>
        <w:t xml:space="preserve">) </w:t>
      </w:r>
      <w:r w:rsidR="00F80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</w:t>
      </w:r>
      <w:r w:rsidR="0007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договору потребительского займа № </w:t>
      </w:r>
      <w:r w:rsidR="004B64C4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1F0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с </w:t>
      </w:r>
      <w:r w:rsidR="001F07CF">
        <w:rPr>
          <w:rFonts w:ascii="Times New Roman" w:eastAsia="Times New Roman" w:hAnsi="Times New Roman" w:cs="Times New Roman"/>
          <w:sz w:val="28"/>
          <w:szCs w:val="28"/>
          <w:lang w:eastAsia="ru-RU"/>
        </w:rPr>
        <w:t>06.01.2024 по 18.10.2024</w:t>
      </w:r>
      <w:r w:rsidR="0022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1F07CF">
        <w:rPr>
          <w:rFonts w:ascii="Times New Roman" w:eastAsia="Times New Roman" w:hAnsi="Times New Roman" w:cs="Times New Roman"/>
          <w:sz w:val="28"/>
          <w:szCs w:val="28"/>
          <w:lang w:eastAsia="ru-RU"/>
        </w:rPr>
        <w:t>11 333 руб. 72</w:t>
      </w:r>
      <w:r w:rsidR="0022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коп.,</w:t>
      </w:r>
      <w:r w:rsidR="0007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которых: </w:t>
      </w:r>
      <w:r w:rsidR="001F07C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7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000 руб. 00 коп. – </w:t>
      </w:r>
      <w:r w:rsidR="001F07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суммы займа</w:t>
      </w:r>
      <w:r w:rsidR="0007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F07CF">
        <w:rPr>
          <w:rFonts w:ascii="Times New Roman" w:eastAsia="Times New Roman" w:hAnsi="Times New Roman" w:cs="Times New Roman"/>
          <w:sz w:val="28"/>
          <w:szCs w:val="28"/>
          <w:lang w:eastAsia="ru-RU"/>
        </w:rPr>
        <w:t>5 986 руб. 22</w:t>
      </w:r>
      <w:r w:rsidR="0007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 – </w:t>
      </w:r>
      <w:r w:rsidR="001F07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задолженность по процентам</w:t>
      </w:r>
      <w:r w:rsidR="0007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F0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347 руб. 50 коп. – задолженность по штрафам, </w:t>
      </w:r>
      <w:r w:rsidR="0007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F804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r w:rsidRPr="00717FA3" w:rsid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737B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17FA3" w:rsid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 государственной пошлины</w:t>
      </w:r>
      <w:r w:rsidR="00F80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1F0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4 000 руб. 00 </w:t>
      </w:r>
      <w:r w:rsidR="00076E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коп.</w:t>
      </w:r>
      <w:r w:rsidR="0033009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всего 15 333 руб. 22 коп.</w:t>
      </w:r>
    </w:p>
    <w:p w:rsidR="00076EA9" w:rsidRPr="00076EA9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соответствии со стат</w:t>
      </w:r>
      <w:r w:rsidRPr="00076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ьей 199 Гражданского процессуального кодекса Российской Федерации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</w:t>
      </w:r>
      <w:r w:rsidRPr="00076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решения суда, которое может быть подано:</w:t>
      </w:r>
    </w:p>
    <w:p w:rsidR="00076EA9" w:rsidRPr="00076EA9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076EA9" w:rsidRPr="00076EA9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 течение пятнадцати дней со дня объявления </w:t>
      </w:r>
      <w:r w:rsidRPr="00076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резолютивной части решения суда, если лица, участвующие в деле, их представители не присутствовали в судебном заседании.</w:t>
      </w:r>
    </w:p>
    <w:p w:rsidR="00076EA9" w:rsidRPr="00076EA9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 вправе подать мировому судье судебного участка № 3 Няганского судебного района Ханты-Мансийского автономного округа – Югры зая</w:t>
      </w:r>
      <w:r w:rsidRPr="00076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вление об отмене заочного решения суда в течение семи дней со дня вручения ему копии этого решения.</w:t>
      </w:r>
    </w:p>
    <w:p w:rsidR="00076EA9" w:rsidRPr="00076EA9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Ответчиком заочное решение может быть обжаловано в апелляционном порядке в Няганский городской суд Ханты-Мансийского автономного округа – Югры через мировог</w:t>
      </w:r>
      <w:r w:rsidRPr="00076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судью судебного участка № 3 Няганского судебного района Ханты-Мансийского автономного округа - Югры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76EA9" w:rsidRPr="00076EA9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Заочное решение может быть об</w:t>
      </w:r>
      <w:r w:rsidRPr="00076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жаловано в апелляционном порядке в Няганский городской суд Ханты-Мансийского автономного округа - Югры через мирового судью судебного участка № 3 Няганского судебного района Ханты-Мансийского автономного округа - Югры в течение одного месяца по истечении с</w:t>
      </w:r>
      <w:r w:rsidRPr="00076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рока подачи заявления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076EA9" w:rsidRPr="00076EA9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EA9" w:rsidRPr="00076EA9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EA9" w:rsidRPr="00076EA9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</w:t>
      </w:r>
      <w:r w:rsidRPr="00076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076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76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76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Р.Р. Изюмцева</w:t>
      </w:r>
    </w:p>
    <w:p w:rsidR="00076EA9" w:rsidRPr="00076EA9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EA9" w:rsidRPr="00076EA9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E66" w:rsidRPr="00717FA3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6B5529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6110903"/>
      <w:docPartObj>
        <w:docPartGallery w:val="Page Numbers (Top of Page)"/>
        <w:docPartUnique/>
      </w:docPartObj>
    </w:sdtPr>
    <w:sdtContent>
      <w:p w:rsidR="00F8045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4C4">
          <w:rPr>
            <w:noProof/>
          </w:rPr>
          <w:t>2</w:t>
        </w:r>
        <w:r>
          <w:fldChar w:fldCharType="end"/>
        </w:r>
      </w:p>
    </w:sdtContent>
  </w:sdt>
  <w:p w:rsidR="00F804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D"/>
    <w:rsid w:val="00017A17"/>
    <w:rsid w:val="000252DC"/>
    <w:rsid w:val="0002555F"/>
    <w:rsid w:val="00063ABB"/>
    <w:rsid w:val="00076EA9"/>
    <w:rsid w:val="000F7682"/>
    <w:rsid w:val="00105D2A"/>
    <w:rsid w:val="00121239"/>
    <w:rsid w:val="001726DE"/>
    <w:rsid w:val="001856AE"/>
    <w:rsid w:val="00196FE0"/>
    <w:rsid w:val="001F07CF"/>
    <w:rsid w:val="00222921"/>
    <w:rsid w:val="00297BB4"/>
    <w:rsid w:val="002B0138"/>
    <w:rsid w:val="002C4D02"/>
    <w:rsid w:val="002E17B9"/>
    <w:rsid w:val="0033009B"/>
    <w:rsid w:val="00355ECD"/>
    <w:rsid w:val="00370118"/>
    <w:rsid w:val="003A69BE"/>
    <w:rsid w:val="00492D87"/>
    <w:rsid w:val="00492E66"/>
    <w:rsid w:val="00494433"/>
    <w:rsid w:val="004B6462"/>
    <w:rsid w:val="004B64C4"/>
    <w:rsid w:val="004E2711"/>
    <w:rsid w:val="00525D05"/>
    <w:rsid w:val="005417C3"/>
    <w:rsid w:val="00545524"/>
    <w:rsid w:val="00587296"/>
    <w:rsid w:val="005B6C39"/>
    <w:rsid w:val="00602688"/>
    <w:rsid w:val="00615C9C"/>
    <w:rsid w:val="00634B0F"/>
    <w:rsid w:val="00643AE2"/>
    <w:rsid w:val="00651A01"/>
    <w:rsid w:val="006837DA"/>
    <w:rsid w:val="006A230F"/>
    <w:rsid w:val="006B5529"/>
    <w:rsid w:val="00717FA3"/>
    <w:rsid w:val="00737BD9"/>
    <w:rsid w:val="00755F87"/>
    <w:rsid w:val="00812EF1"/>
    <w:rsid w:val="00820444"/>
    <w:rsid w:val="00826411"/>
    <w:rsid w:val="008D29B5"/>
    <w:rsid w:val="00904E2B"/>
    <w:rsid w:val="00942885"/>
    <w:rsid w:val="00954C48"/>
    <w:rsid w:val="0096669B"/>
    <w:rsid w:val="00973742"/>
    <w:rsid w:val="009851BB"/>
    <w:rsid w:val="009C1123"/>
    <w:rsid w:val="00A543FE"/>
    <w:rsid w:val="00A90ED5"/>
    <w:rsid w:val="00B605CD"/>
    <w:rsid w:val="00B87CF7"/>
    <w:rsid w:val="00BA1DEF"/>
    <w:rsid w:val="00BA70B3"/>
    <w:rsid w:val="00BC1F4D"/>
    <w:rsid w:val="00C76172"/>
    <w:rsid w:val="00C870C9"/>
    <w:rsid w:val="00CD45E8"/>
    <w:rsid w:val="00D032C4"/>
    <w:rsid w:val="00D54C16"/>
    <w:rsid w:val="00D55631"/>
    <w:rsid w:val="00DE3530"/>
    <w:rsid w:val="00E94821"/>
    <w:rsid w:val="00ED17F1"/>
    <w:rsid w:val="00EE1820"/>
    <w:rsid w:val="00F377C4"/>
    <w:rsid w:val="00F4057E"/>
    <w:rsid w:val="00F432C3"/>
    <w:rsid w:val="00F63245"/>
    <w:rsid w:val="00F80453"/>
    <w:rsid w:val="00F90489"/>
    <w:rsid w:val="00FB72DC"/>
    <w:rsid w:val="00FD5CEC"/>
    <w:rsid w:val="00FE53A1"/>
    <w:rsid w:val="00FE79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3D3C6-D610-45FE-AB42-3FDF2B59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56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F8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80453"/>
  </w:style>
  <w:style w:type="paragraph" w:styleId="Footer">
    <w:name w:val="footer"/>
    <w:basedOn w:val="Normal"/>
    <w:link w:val="a1"/>
    <w:uiPriority w:val="99"/>
    <w:unhideWhenUsed/>
    <w:rsid w:val="00F8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8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EEDA5-F2C9-4C5E-A3EB-BAA56C94D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